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752" w:rsidRPr="00096F6D" w:rsidRDefault="009D5752" w:rsidP="003023AB">
      <w:pPr>
        <w:spacing w:after="120" w:line="240" w:lineRule="exact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F6D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9D5752" w:rsidRPr="00096F6D" w:rsidRDefault="009D5752" w:rsidP="003023AB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F6D">
        <w:rPr>
          <w:rFonts w:ascii="Times New Roman" w:hAnsi="Times New Roman" w:cs="Times New Roman"/>
          <w:b/>
          <w:bCs/>
          <w:sz w:val="24"/>
          <w:szCs w:val="24"/>
        </w:rPr>
        <w:t>к Закону Республики Дагестан</w:t>
      </w:r>
    </w:p>
    <w:p w:rsidR="009D5752" w:rsidRPr="00096F6D" w:rsidRDefault="009D5752" w:rsidP="003023AB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F6D">
        <w:rPr>
          <w:rFonts w:ascii="Times New Roman" w:hAnsi="Times New Roman" w:cs="Times New Roman"/>
          <w:b/>
          <w:bCs/>
          <w:sz w:val="24"/>
          <w:szCs w:val="24"/>
        </w:rPr>
        <w:t>«О республиканском бюджете</w:t>
      </w:r>
    </w:p>
    <w:p w:rsidR="009D5752" w:rsidRPr="00096F6D" w:rsidRDefault="009D5752" w:rsidP="003023AB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Республики Дагестан на 2015</w:t>
      </w:r>
      <w:r w:rsidRPr="00096F6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9D5752" w:rsidRPr="00096F6D" w:rsidRDefault="009D5752" w:rsidP="003023AB">
      <w:pPr>
        <w:spacing w:line="240" w:lineRule="exact"/>
        <w:ind w:left="566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на плановый период 201</w:t>
      </w:r>
      <w:r w:rsidR="006E6DA0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201</w:t>
      </w:r>
      <w:r w:rsidR="006E6DA0">
        <w:rPr>
          <w:rFonts w:ascii="Times New Roman" w:hAnsi="Times New Roman" w:cs="Times New Roman"/>
          <w:b/>
          <w:bCs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="00EA140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D5752" w:rsidRDefault="009D5752" w:rsidP="00E6766A">
      <w:pPr>
        <w:spacing w:line="240" w:lineRule="exact"/>
        <w:ind w:left="467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752" w:rsidRDefault="009D5752" w:rsidP="00E6766A">
      <w:pPr>
        <w:spacing w:line="240" w:lineRule="exact"/>
        <w:ind w:left="467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752" w:rsidRPr="00A77350" w:rsidRDefault="009D5752" w:rsidP="00AC680C">
      <w:pPr>
        <w:spacing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Бюджетные инвестиции юридическим лицам, не являющимся </w:t>
      </w: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государственными учреждениями и государственными унитарными </w:t>
      </w: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предприятиями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, из республиканского бюджета Республики Дагестан </w:t>
      </w: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2015</w:t>
      </w:r>
      <w:r w:rsidRPr="00F1568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D5752" w:rsidRDefault="009D5752" w:rsidP="00AC680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D5752" w:rsidRPr="00096F6D" w:rsidRDefault="009D5752" w:rsidP="00AC680C">
      <w:pPr>
        <w:jc w:val="right"/>
        <w:rPr>
          <w:rFonts w:ascii="Times New Roman" w:hAnsi="Times New Roman" w:cs="Times New Roman"/>
          <w:sz w:val="24"/>
          <w:szCs w:val="24"/>
        </w:rPr>
      </w:pPr>
      <w:r w:rsidRPr="00096F6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34" w:type="dxa"/>
        <w:tblLook w:val="00A0" w:firstRow="1" w:lastRow="0" w:firstColumn="1" w:lastColumn="0" w:noHBand="0" w:noVBand="0"/>
      </w:tblPr>
      <w:tblGrid>
        <w:gridCol w:w="709"/>
        <w:gridCol w:w="3607"/>
        <w:gridCol w:w="1780"/>
        <w:gridCol w:w="4252"/>
      </w:tblGrid>
      <w:tr w:rsidR="009D5752" w:rsidRPr="00096F6D" w:rsidTr="005001CD">
        <w:trPr>
          <w:trHeight w:val="50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  <w:p w:rsidR="009D5752" w:rsidRPr="00096F6D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752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9D5752" w:rsidRPr="00096F6D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3AB" w:rsidRDefault="009D5752" w:rsidP="0013773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</w:t>
            </w:r>
          </w:p>
          <w:p w:rsidR="009D5752" w:rsidRPr="00096F6D" w:rsidRDefault="009D5752" w:rsidP="003023A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предоставления инвестиций</w:t>
            </w:r>
          </w:p>
        </w:tc>
      </w:tr>
      <w:tr w:rsidR="009D5752" w:rsidRPr="00096F6D" w:rsidTr="005001CD">
        <w:trPr>
          <w:trHeight w:val="58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8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8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8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5752" w:rsidRPr="00096F6D" w:rsidRDefault="009D5752" w:rsidP="0013773D">
            <w:pPr>
              <w:spacing w:line="8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5752" w:rsidRPr="007178BA" w:rsidTr="005001CD">
        <w:trPr>
          <w:trHeight w:val="840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9D5752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07" w:type="dxa"/>
            <w:tcBorders>
              <w:left w:val="single" w:sz="4" w:space="0" w:color="auto"/>
              <w:right w:val="single" w:sz="4" w:space="0" w:color="auto"/>
            </w:tcBorders>
          </w:tcPr>
          <w:p w:rsidR="009D5752" w:rsidRDefault="009D5752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Открытое акционерное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щество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Дагагроснаб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9D5752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000,000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5752" w:rsidRPr="00F15687" w:rsidRDefault="009D5752" w:rsidP="003023A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агропромышленн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комплекса продукцией маш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ностроения и племенного живо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новодства по договорам лизинга</w:t>
            </w:r>
          </w:p>
        </w:tc>
      </w:tr>
      <w:tr w:rsidR="00BD6157" w:rsidRPr="007178BA" w:rsidTr="005001CD">
        <w:trPr>
          <w:trHeight w:val="58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BD6157" w:rsidRDefault="00BD6157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7" w:type="dxa"/>
            <w:tcBorders>
              <w:left w:val="single" w:sz="4" w:space="0" w:color="auto"/>
              <w:right w:val="single" w:sz="4" w:space="0" w:color="auto"/>
            </w:tcBorders>
          </w:tcPr>
          <w:p w:rsidR="00BD6157" w:rsidRDefault="00BD6157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BD6157" w:rsidRDefault="00BD6157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BD6157" w:rsidRDefault="00BD6157" w:rsidP="003023A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5752" w:rsidRPr="007178BA" w:rsidTr="005001CD">
        <w:trPr>
          <w:trHeight w:val="644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9D5752" w:rsidRPr="00F15687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07" w:type="dxa"/>
            <w:tcBorders>
              <w:left w:val="single" w:sz="4" w:space="0" w:color="auto"/>
              <w:right w:val="single" w:sz="4" w:space="0" w:color="auto"/>
            </w:tcBorders>
          </w:tcPr>
          <w:p w:rsidR="009D5752" w:rsidRDefault="009D5752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Некоммерческая организ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ция «Фонд «Дагестанская лизинговая компания»</w:t>
            </w: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9D5752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10 000,000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5752" w:rsidRDefault="009D5752" w:rsidP="003023A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услуг по лизингу суб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ектам инвестиционной и пре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принимательской деятельности  </w:t>
            </w:r>
          </w:p>
        </w:tc>
      </w:tr>
      <w:tr w:rsidR="009D5752" w:rsidRPr="007178BA" w:rsidTr="005001CD">
        <w:trPr>
          <w:trHeight w:val="176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9D5752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7" w:type="dxa"/>
            <w:tcBorders>
              <w:left w:val="single" w:sz="4" w:space="0" w:color="auto"/>
              <w:right w:val="single" w:sz="4" w:space="0" w:color="auto"/>
            </w:tcBorders>
          </w:tcPr>
          <w:p w:rsidR="009D5752" w:rsidRDefault="009D5752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9D5752" w:rsidRDefault="009D5752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9D5752" w:rsidRDefault="009D5752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1CD" w:rsidRPr="007178BA" w:rsidTr="005001CD">
        <w:trPr>
          <w:trHeight w:val="171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5001CD" w:rsidRPr="00AC680C" w:rsidRDefault="005001CD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07" w:type="dxa"/>
            <w:tcBorders>
              <w:left w:val="single" w:sz="4" w:space="0" w:color="auto"/>
              <w:right w:val="single" w:sz="4" w:space="0" w:color="auto"/>
            </w:tcBorders>
          </w:tcPr>
          <w:p w:rsidR="005001CD" w:rsidRPr="00AC680C" w:rsidRDefault="005001CD" w:rsidP="005001CD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C6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5001CD" w:rsidRPr="00AC680C" w:rsidRDefault="005001CD" w:rsidP="0013773D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3</w:t>
            </w:r>
            <w:r w:rsidRPr="00AC680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0 000,0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5001CD" w:rsidRPr="00F15687" w:rsidRDefault="005001CD" w:rsidP="0013773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5752" w:rsidRDefault="009D5752" w:rsidP="00DD00D2">
      <w:pPr>
        <w:ind w:left="-540"/>
      </w:pPr>
    </w:p>
    <w:sectPr w:rsidR="009D5752" w:rsidSect="00CD44AF">
      <w:headerReference w:type="default" r:id="rId7"/>
      <w:pgSz w:w="11906" w:h="16838"/>
      <w:pgMar w:top="1134" w:right="567" w:bottom="1134" w:left="1134" w:header="709" w:footer="709" w:gutter="0"/>
      <w:pgNumType w:start="1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755" w:rsidRDefault="00554755" w:rsidP="0060753F">
      <w:r>
        <w:separator/>
      </w:r>
    </w:p>
  </w:endnote>
  <w:endnote w:type="continuationSeparator" w:id="0">
    <w:p w:rsidR="00554755" w:rsidRDefault="00554755" w:rsidP="0060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755" w:rsidRDefault="00554755" w:rsidP="0060753F">
      <w:r>
        <w:separator/>
      </w:r>
    </w:p>
  </w:footnote>
  <w:footnote w:type="continuationSeparator" w:id="0">
    <w:p w:rsidR="00554755" w:rsidRDefault="00554755" w:rsidP="00607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52" w:rsidRPr="003023AB" w:rsidRDefault="009D5752" w:rsidP="00711BCC">
    <w:pPr>
      <w:pStyle w:val="a3"/>
      <w:framePr w:wrap="auto" w:vAnchor="text" w:hAnchor="margin" w:xAlign="center" w:y="1"/>
      <w:rPr>
        <w:rStyle w:val="a9"/>
        <w:rFonts w:ascii="Times New Roman" w:hAnsi="Times New Roman" w:cs="Times New Roman"/>
        <w:sz w:val="20"/>
        <w:szCs w:val="20"/>
      </w:rPr>
    </w:pPr>
    <w:r w:rsidRPr="003023AB">
      <w:rPr>
        <w:rStyle w:val="a9"/>
        <w:rFonts w:ascii="Times New Roman" w:hAnsi="Times New Roman" w:cs="Times New Roman"/>
        <w:sz w:val="20"/>
        <w:szCs w:val="20"/>
      </w:rPr>
      <w:fldChar w:fldCharType="begin"/>
    </w:r>
    <w:r w:rsidRPr="003023AB">
      <w:rPr>
        <w:rStyle w:val="a9"/>
        <w:rFonts w:ascii="Times New Roman" w:hAnsi="Times New Roman" w:cs="Times New Roman"/>
        <w:sz w:val="20"/>
        <w:szCs w:val="20"/>
      </w:rPr>
      <w:instrText xml:space="preserve">PAGE  </w:instrText>
    </w:r>
    <w:r w:rsidRPr="003023AB">
      <w:rPr>
        <w:rStyle w:val="a9"/>
        <w:rFonts w:ascii="Times New Roman" w:hAnsi="Times New Roman" w:cs="Times New Roman"/>
        <w:sz w:val="20"/>
        <w:szCs w:val="20"/>
      </w:rPr>
      <w:fldChar w:fldCharType="separate"/>
    </w:r>
    <w:r w:rsidR="006E6DA0">
      <w:rPr>
        <w:rStyle w:val="a9"/>
        <w:rFonts w:ascii="Times New Roman" w:hAnsi="Times New Roman" w:cs="Times New Roman"/>
        <w:noProof/>
        <w:sz w:val="20"/>
        <w:szCs w:val="20"/>
      </w:rPr>
      <w:t>1190</w:t>
    </w:r>
    <w:r w:rsidRPr="003023AB">
      <w:rPr>
        <w:rStyle w:val="a9"/>
        <w:rFonts w:ascii="Times New Roman" w:hAnsi="Times New Roman" w:cs="Times New Roman"/>
        <w:sz w:val="20"/>
        <w:szCs w:val="20"/>
      </w:rPr>
      <w:fldChar w:fldCharType="end"/>
    </w:r>
  </w:p>
  <w:p w:rsidR="009D5752" w:rsidRDefault="009D57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0C"/>
    <w:rsid w:val="000650AB"/>
    <w:rsid w:val="00096F6D"/>
    <w:rsid w:val="000A794B"/>
    <w:rsid w:val="0013773D"/>
    <w:rsid w:val="003023AB"/>
    <w:rsid w:val="00342509"/>
    <w:rsid w:val="00367D0B"/>
    <w:rsid w:val="003D2513"/>
    <w:rsid w:val="005001CD"/>
    <w:rsid w:val="00554755"/>
    <w:rsid w:val="00601F07"/>
    <w:rsid w:val="0060753F"/>
    <w:rsid w:val="006343BB"/>
    <w:rsid w:val="00685862"/>
    <w:rsid w:val="006B5EA2"/>
    <w:rsid w:val="006E6DA0"/>
    <w:rsid w:val="00711BCC"/>
    <w:rsid w:val="007178BA"/>
    <w:rsid w:val="00824D4A"/>
    <w:rsid w:val="009238F1"/>
    <w:rsid w:val="009D5752"/>
    <w:rsid w:val="00A77350"/>
    <w:rsid w:val="00AC680C"/>
    <w:rsid w:val="00B46972"/>
    <w:rsid w:val="00BD6157"/>
    <w:rsid w:val="00C7590E"/>
    <w:rsid w:val="00CC7955"/>
    <w:rsid w:val="00CD44AF"/>
    <w:rsid w:val="00DD00D2"/>
    <w:rsid w:val="00E6766A"/>
    <w:rsid w:val="00E75D8B"/>
    <w:rsid w:val="00EA1407"/>
    <w:rsid w:val="00EA30A4"/>
    <w:rsid w:val="00EA74A2"/>
    <w:rsid w:val="00ED0978"/>
    <w:rsid w:val="00F15687"/>
    <w:rsid w:val="00F1699B"/>
    <w:rsid w:val="00F7641C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0C"/>
    <w:pPr>
      <w:spacing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753F"/>
    <w:pPr>
      <w:tabs>
        <w:tab w:val="center" w:pos="4677"/>
        <w:tab w:val="right" w:pos="9355"/>
      </w:tabs>
      <w:spacing w:line="240" w:lineRule="auto"/>
      <w:jc w:val="both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0753F"/>
  </w:style>
  <w:style w:type="paragraph" w:styleId="a5">
    <w:name w:val="footer"/>
    <w:basedOn w:val="a"/>
    <w:link w:val="a6"/>
    <w:uiPriority w:val="99"/>
    <w:rsid w:val="0060753F"/>
    <w:pPr>
      <w:tabs>
        <w:tab w:val="center" w:pos="4677"/>
        <w:tab w:val="right" w:pos="9355"/>
      </w:tabs>
      <w:spacing w:line="240" w:lineRule="auto"/>
      <w:jc w:val="both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0753F"/>
  </w:style>
  <w:style w:type="paragraph" w:styleId="a7">
    <w:name w:val="Balloon Text"/>
    <w:basedOn w:val="a"/>
    <w:link w:val="a8"/>
    <w:uiPriority w:val="99"/>
    <w:semiHidden/>
    <w:rsid w:val="00ED0978"/>
    <w:pPr>
      <w:spacing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D0978"/>
    <w:rPr>
      <w:rFonts w:ascii="Tahoma" w:hAnsi="Tahoma" w:cs="Tahoma"/>
      <w:sz w:val="16"/>
      <w:szCs w:val="16"/>
    </w:rPr>
  </w:style>
  <w:style w:type="character" w:styleId="a9">
    <w:name w:val="page number"/>
    <w:basedOn w:val="a0"/>
    <w:uiPriority w:val="99"/>
    <w:rsid w:val="006B5EA2"/>
  </w:style>
  <w:style w:type="table" w:styleId="aa">
    <w:name w:val="Table Grid"/>
    <w:basedOn w:val="a1"/>
    <w:locked/>
    <w:rsid w:val="00302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0C"/>
    <w:pPr>
      <w:spacing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753F"/>
    <w:pPr>
      <w:tabs>
        <w:tab w:val="center" w:pos="4677"/>
        <w:tab w:val="right" w:pos="9355"/>
      </w:tabs>
      <w:spacing w:line="240" w:lineRule="auto"/>
      <w:jc w:val="both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0753F"/>
  </w:style>
  <w:style w:type="paragraph" w:styleId="a5">
    <w:name w:val="footer"/>
    <w:basedOn w:val="a"/>
    <w:link w:val="a6"/>
    <w:uiPriority w:val="99"/>
    <w:rsid w:val="0060753F"/>
    <w:pPr>
      <w:tabs>
        <w:tab w:val="center" w:pos="4677"/>
        <w:tab w:val="right" w:pos="9355"/>
      </w:tabs>
      <w:spacing w:line="240" w:lineRule="auto"/>
      <w:jc w:val="both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0753F"/>
  </w:style>
  <w:style w:type="paragraph" w:styleId="a7">
    <w:name w:val="Balloon Text"/>
    <w:basedOn w:val="a"/>
    <w:link w:val="a8"/>
    <w:uiPriority w:val="99"/>
    <w:semiHidden/>
    <w:rsid w:val="00ED0978"/>
    <w:pPr>
      <w:spacing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D0978"/>
    <w:rPr>
      <w:rFonts w:ascii="Tahoma" w:hAnsi="Tahoma" w:cs="Tahoma"/>
      <w:sz w:val="16"/>
      <w:szCs w:val="16"/>
    </w:rPr>
  </w:style>
  <w:style w:type="character" w:styleId="a9">
    <w:name w:val="page number"/>
    <w:basedOn w:val="a0"/>
    <w:uiPriority w:val="99"/>
    <w:rsid w:val="006B5EA2"/>
  </w:style>
  <w:style w:type="table" w:styleId="aa">
    <w:name w:val="Table Grid"/>
    <w:basedOn w:val="a1"/>
    <w:locked/>
    <w:rsid w:val="00302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691</Characters>
  <Application>Microsoft Office Word</Application>
  <DocSecurity>0</DocSecurity>
  <Lines>5</Lines>
  <Paragraphs>1</Paragraphs>
  <ScaleCrop>false</ScaleCrop>
  <Company>SPecialiST RePack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Рабият Курбанова</dc:creator>
  <cp:lastModifiedBy>Миясат</cp:lastModifiedBy>
  <cp:revision>7</cp:revision>
  <cp:lastPrinted>2014-12-28T16:16:00Z</cp:lastPrinted>
  <dcterms:created xsi:type="dcterms:W3CDTF">2014-12-26T07:22:00Z</dcterms:created>
  <dcterms:modified xsi:type="dcterms:W3CDTF">2014-12-28T16:16:00Z</dcterms:modified>
</cp:coreProperties>
</file>